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D423" w14:textId="77777777" w:rsidR="006128AE" w:rsidRDefault="006128AE" w:rsidP="006128AE">
      <w:pPr>
        <w:pStyle w:val="NoSpacing"/>
        <w:rPr>
          <w:noProof/>
        </w:rPr>
      </w:pPr>
    </w:p>
    <w:p w14:paraId="1DDD313D" w14:textId="42BCCAC2" w:rsidR="006128AE" w:rsidRDefault="004A69E4" w:rsidP="006128AE">
      <w:pPr>
        <w:pStyle w:val="NoSpacing"/>
        <w:rPr>
          <w:sz w:val="28"/>
          <w:szCs w:val="28"/>
        </w:rPr>
      </w:pPr>
      <w:r w:rsidRPr="00D85344">
        <w:rPr>
          <w:noProof/>
          <w:sz w:val="24"/>
          <w:szCs w:val="24"/>
          <w:u w:val="single"/>
        </w:rPr>
        <w:drawing>
          <wp:anchor distT="36576" distB="36576" distL="36576" distR="36576" simplePos="0" relativeHeight="251659264" behindDoc="0" locked="0" layoutInCell="1" allowOverlap="1" wp14:anchorId="544A154F" wp14:editId="5A93C556">
            <wp:simplePos x="0" y="0"/>
            <wp:positionH relativeFrom="margin">
              <wp:posOffset>8912225</wp:posOffset>
            </wp:positionH>
            <wp:positionV relativeFrom="paragraph">
              <wp:posOffset>779145</wp:posOffset>
            </wp:positionV>
            <wp:extent cx="2822713" cy="875030"/>
            <wp:effectExtent l="0" t="0" r="0" b="1270"/>
            <wp:wrapNone/>
            <wp:docPr id="3" name="Picture 3" descr="New BIHCC log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BIHCC logo_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u w:val="single"/>
        </w:rPr>
        <w:drawing>
          <wp:inline distT="0" distB="0" distL="0" distR="0" wp14:anchorId="24634678" wp14:editId="7C3812F2">
            <wp:extent cx="5943600" cy="3241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th lep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0F95">
        <w:rPr>
          <w:sz w:val="28"/>
          <w:szCs w:val="28"/>
        </w:rPr>
        <w:t xml:space="preserve">          </w:t>
      </w:r>
      <w:r w:rsidR="006128AE">
        <w:rPr>
          <w:sz w:val="28"/>
          <w:szCs w:val="28"/>
        </w:rPr>
        <w:t xml:space="preserve">                                </w:t>
      </w:r>
    </w:p>
    <w:p w14:paraId="49B6A1A3" w14:textId="77777777" w:rsidR="006128AE" w:rsidRDefault="006128AE" w:rsidP="006128AE">
      <w:pPr>
        <w:pStyle w:val="NoSpacing"/>
        <w:rPr>
          <w:u w:val="single"/>
        </w:rPr>
      </w:pPr>
    </w:p>
    <w:p w14:paraId="7E63D80E" w14:textId="77777777" w:rsidR="006128AE" w:rsidRDefault="006128AE" w:rsidP="006128AE">
      <w:pPr>
        <w:pStyle w:val="NoSpacing"/>
        <w:rPr>
          <w:u w:val="single"/>
        </w:rPr>
      </w:pPr>
      <w:r>
        <w:rPr>
          <w:u w:val="single"/>
        </w:rPr>
        <w:t>RE: Taste of the Irish Hills Press Release</w:t>
      </w:r>
    </w:p>
    <w:p w14:paraId="57649C3A" w14:textId="1DD1FCC7" w:rsidR="006128AE" w:rsidRDefault="004A69E4" w:rsidP="006128AE">
      <w:pPr>
        <w:pStyle w:val="NoSpacing"/>
        <w:rPr>
          <w:u w:val="single"/>
        </w:rPr>
      </w:pPr>
      <w:r>
        <w:rPr>
          <w:u w:val="single"/>
        </w:rPr>
        <w:t>March 14 &amp; 15, 2020</w:t>
      </w:r>
    </w:p>
    <w:p w14:paraId="49CA42BF" w14:textId="77777777" w:rsidR="006128AE" w:rsidRDefault="006128AE" w:rsidP="006128AE">
      <w:pPr>
        <w:pStyle w:val="NoSpacing"/>
        <w:rPr>
          <w:u w:val="single"/>
        </w:rPr>
      </w:pPr>
    </w:p>
    <w:p w14:paraId="6F6F85E1" w14:textId="482176BF" w:rsidR="006128AE" w:rsidRPr="006128AE" w:rsidRDefault="006D0F95" w:rsidP="006128AE">
      <w:pPr>
        <w:pStyle w:val="NoSpacing"/>
      </w:pPr>
      <w:r w:rsidRPr="006128AE">
        <w:rPr>
          <w:u w:val="single"/>
        </w:rPr>
        <w:t>Contacts:</w:t>
      </w:r>
      <w:r w:rsidRPr="006128AE">
        <w:t xml:space="preserve">   Cindy Hubbell, </w:t>
      </w:r>
      <w:r w:rsidR="00D61547">
        <w:t>President/CEO</w:t>
      </w:r>
      <w:r w:rsidR="006128AE">
        <w:t xml:space="preserve">          </w:t>
      </w:r>
      <w:r w:rsidR="002B1310">
        <w:t xml:space="preserve"> </w:t>
      </w:r>
      <w:r w:rsidR="002B1310">
        <w:tab/>
      </w:r>
      <w:r w:rsidR="002B1310">
        <w:tab/>
      </w:r>
      <w:r w:rsidR="006128AE" w:rsidRPr="006128AE">
        <w:t xml:space="preserve"> </w:t>
      </w:r>
      <w:r w:rsidR="00D61547">
        <w:t xml:space="preserve">      </w:t>
      </w:r>
      <w:r w:rsidR="00EB0909">
        <w:t xml:space="preserve">  </w:t>
      </w:r>
      <w:r w:rsidR="004A69E4">
        <w:t>Annette Roesch</w:t>
      </w:r>
      <w:r w:rsidR="006128AE" w:rsidRPr="006128AE">
        <w:t>,</w:t>
      </w:r>
      <w:r w:rsidR="002B1310">
        <w:t xml:space="preserve"> </w:t>
      </w:r>
      <w:r w:rsidR="004A69E4">
        <w:t>Executive Assistant</w:t>
      </w:r>
    </w:p>
    <w:p w14:paraId="2470098B" w14:textId="0C4AE6A1" w:rsidR="006128AE" w:rsidRDefault="006128AE" w:rsidP="004A69E4">
      <w:pPr>
        <w:pStyle w:val="NoSpacing"/>
      </w:pPr>
      <w:r w:rsidRPr="006128AE">
        <w:t>Irish Hills</w:t>
      </w:r>
      <w:r w:rsidR="004A69E4">
        <w:t xml:space="preserve"> Regional</w:t>
      </w:r>
      <w:r w:rsidRPr="006128AE">
        <w:t xml:space="preserve"> Chamber of Commerce</w:t>
      </w:r>
      <w:r>
        <w:t xml:space="preserve">                                   </w:t>
      </w:r>
      <w:r w:rsidRPr="006128AE">
        <w:t xml:space="preserve">Irish Hills </w:t>
      </w:r>
      <w:r w:rsidR="004A69E4">
        <w:t xml:space="preserve">Regional </w:t>
      </w:r>
      <w:r>
        <w:t>Chamber of Commerce</w:t>
      </w:r>
    </w:p>
    <w:p w14:paraId="792AD643" w14:textId="19C8E375" w:rsidR="006D0F95" w:rsidRPr="006128AE" w:rsidRDefault="006D0F95" w:rsidP="006128AE">
      <w:pPr>
        <w:pStyle w:val="NoSpacing"/>
      </w:pPr>
      <w:r w:rsidRPr="006128AE">
        <w:t xml:space="preserve">517-592-8907 or </w:t>
      </w:r>
      <w:hyperlink r:id="rId6" w:history="1">
        <w:r w:rsidR="004A69E4" w:rsidRPr="00F27706">
          <w:rPr>
            <w:rStyle w:val="Hyperlink"/>
          </w:rPr>
          <w:t>Cindy@IrishHills.com</w:t>
        </w:r>
      </w:hyperlink>
      <w:r w:rsidR="004A69E4">
        <w:t xml:space="preserve">     </w:t>
      </w:r>
      <w:r w:rsidRPr="006128AE">
        <w:t xml:space="preserve">    </w:t>
      </w:r>
      <w:r w:rsidR="006128AE">
        <w:t xml:space="preserve">                                </w:t>
      </w:r>
      <w:r w:rsidRPr="006128AE">
        <w:t>517-592-8907 or</w:t>
      </w:r>
      <w:r w:rsidR="002B1310">
        <w:t xml:space="preserve"> </w:t>
      </w:r>
      <w:r w:rsidR="004A69E4">
        <w:t>Annette@IrishHills.com</w:t>
      </w:r>
    </w:p>
    <w:p w14:paraId="7B6AAE17" w14:textId="77777777" w:rsidR="006D0F95" w:rsidRPr="00385E0B" w:rsidRDefault="006D0F95" w:rsidP="006D0F95">
      <w:pPr>
        <w:pStyle w:val="NoSpacing"/>
        <w:jc w:val="right"/>
        <w:rPr>
          <w:sz w:val="28"/>
          <w:szCs w:val="28"/>
        </w:rPr>
      </w:pPr>
    </w:p>
    <w:p w14:paraId="46A59BF8" w14:textId="77777777" w:rsidR="00DE54D3" w:rsidRDefault="00DE54D3" w:rsidP="006D0F95">
      <w:pPr>
        <w:pStyle w:val="NoSpacing"/>
        <w:rPr>
          <w:b/>
        </w:rPr>
      </w:pPr>
      <w:r>
        <w:rPr>
          <w:b/>
        </w:rPr>
        <w:t xml:space="preserve">Kick off St. Patrick’s Day with a TASTE of the Irish Hills </w:t>
      </w:r>
    </w:p>
    <w:p w14:paraId="5A5D5D6C" w14:textId="77777777" w:rsidR="00DE54D3" w:rsidRDefault="00DE54D3" w:rsidP="006D0F95">
      <w:pPr>
        <w:pStyle w:val="NoSpacing"/>
        <w:rPr>
          <w:b/>
        </w:rPr>
      </w:pPr>
    </w:p>
    <w:p w14:paraId="4AD5DA64" w14:textId="2303D536" w:rsidR="006D0F95" w:rsidRDefault="006D0F95" w:rsidP="006D0F95">
      <w:pPr>
        <w:pStyle w:val="NoSpacing"/>
      </w:pPr>
      <w:r>
        <w:t xml:space="preserve">The Irish Hills </w:t>
      </w:r>
      <w:r w:rsidR="004A69E4">
        <w:t xml:space="preserve">Regional </w:t>
      </w:r>
      <w:r>
        <w:t xml:space="preserve">Chamber of Commerce presents the </w:t>
      </w:r>
      <w:r w:rsidR="004A69E4">
        <w:t>10th</w:t>
      </w:r>
      <w:r>
        <w:t xml:space="preserve"> annual </w:t>
      </w:r>
      <w:r w:rsidRPr="00D85344">
        <w:rPr>
          <w:i/>
        </w:rPr>
        <w:t>Taste of the Irish Hills</w:t>
      </w:r>
      <w:r>
        <w:t xml:space="preserve">.  This event takes place on Saturday March </w:t>
      </w:r>
      <w:r w:rsidR="004A69E4">
        <w:t>14</w:t>
      </w:r>
      <w:r>
        <w:t xml:space="preserve"> and Sunday March 1</w:t>
      </w:r>
      <w:r w:rsidR="004A69E4">
        <w:t>5</w:t>
      </w:r>
      <w:r>
        <w:t>, 20</w:t>
      </w:r>
      <w:r w:rsidR="004A69E4">
        <w:t>20</w:t>
      </w:r>
      <w:r>
        <w:t xml:space="preserve">.  Tickets cost only $25 per person.  Ticket holders will enjoy a self-guided tour of </w:t>
      </w:r>
      <w:r w:rsidR="00A47E80">
        <w:t>22</w:t>
      </w:r>
      <w:r>
        <w:t xml:space="preserve"> Irish Hills restaurants, sampling some of their best cuisine over the two days.  </w:t>
      </w:r>
    </w:p>
    <w:p w14:paraId="09280639" w14:textId="77777777" w:rsidR="006D0F95" w:rsidRDefault="006D0F95" w:rsidP="006D0F95">
      <w:pPr>
        <w:pStyle w:val="NoSpacing"/>
      </w:pPr>
    </w:p>
    <w:p w14:paraId="4E441BEB" w14:textId="5F5555D7" w:rsidR="004A69E4" w:rsidRDefault="006D0F95" w:rsidP="006D0F95">
      <w:pPr>
        <w:pStyle w:val="NoSpacing"/>
      </w:pPr>
      <w:r>
        <w:t>This event has become a favorite for the Irish Hills.  Not only do our residents look forward to it, it draws people from miles around</w:t>
      </w:r>
      <w:r w:rsidR="00A47E80">
        <w:t>,”</w:t>
      </w:r>
      <w:r>
        <w:t xml:space="preserve"> comments </w:t>
      </w:r>
      <w:r w:rsidR="00A47E80">
        <w:t xml:space="preserve">Cindy Hubbell, President/CEO of the Irish Hills </w:t>
      </w:r>
      <w:r w:rsidR="004A69E4">
        <w:t xml:space="preserve">Regional </w:t>
      </w:r>
      <w:r w:rsidR="00A47E80">
        <w:t xml:space="preserve">Chamber of Commerce. </w:t>
      </w:r>
      <w:r>
        <w:t>“</w:t>
      </w:r>
      <w:r w:rsidR="00D61547">
        <w:t xml:space="preserve">We are </w:t>
      </w:r>
      <w:r w:rsidR="004A69E4">
        <w:t>proud to hold this event for it’s 10</w:t>
      </w:r>
      <w:r w:rsidR="004A69E4" w:rsidRPr="004A69E4">
        <w:rPr>
          <w:vertAlign w:val="superscript"/>
        </w:rPr>
        <w:t>th</w:t>
      </w:r>
      <w:r w:rsidR="004A69E4">
        <w:t xml:space="preserve"> year.  People really look forward to it, and go all out, dressing in their favorite Irish attire.  Being we are the IRISH Hills, it makes sense to hold a region wide St. Patrick’s Day party.”</w:t>
      </w:r>
    </w:p>
    <w:p w14:paraId="2BD66736" w14:textId="77777777" w:rsidR="00DE54D3" w:rsidRDefault="00DE54D3" w:rsidP="006D0F95">
      <w:pPr>
        <w:pStyle w:val="NoSpacing"/>
      </w:pPr>
    </w:p>
    <w:p w14:paraId="5B424D3F" w14:textId="68800935" w:rsidR="00DE54D3" w:rsidRDefault="00DE54D3" w:rsidP="00DE54D3">
      <w:pPr>
        <w:pStyle w:val="NoSpacing"/>
      </w:pPr>
      <w:r>
        <w:t xml:space="preserve">For a list of participating </w:t>
      </w:r>
      <w:r w:rsidRPr="00E146FA">
        <w:rPr>
          <w:i/>
        </w:rPr>
        <w:t>Taste of the Irish Hills</w:t>
      </w:r>
      <w:r>
        <w:t xml:space="preserve"> businesses please visit IrishHills.com or </w:t>
      </w:r>
      <w:r w:rsidR="00A47E80">
        <w:t>the chamber’s</w:t>
      </w:r>
      <w:r>
        <w:t xml:space="preserve"> Facebook page.</w:t>
      </w:r>
      <w:r w:rsidR="002E4C88">
        <w:t xml:space="preserve">  Thank you to our sponsors; Visit Lenawee and </w:t>
      </w:r>
      <w:proofErr w:type="spellStart"/>
      <w:r w:rsidR="002E4C88">
        <w:t>TransPharm</w:t>
      </w:r>
      <w:proofErr w:type="spellEnd"/>
      <w:r w:rsidR="002E4C88">
        <w:t xml:space="preserve"> Preclinical Solutions. </w:t>
      </w:r>
      <w:bookmarkStart w:id="0" w:name="_GoBack"/>
      <w:bookmarkEnd w:id="0"/>
    </w:p>
    <w:p w14:paraId="199A406E" w14:textId="77777777" w:rsidR="00DE54D3" w:rsidRDefault="00DE54D3" w:rsidP="00DE54D3">
      <w:pPr>
        <w:pStyle w:val="NoSpacing"/>
      </w:pPr>
    </w:p>
    <w:p w14:paraId="099FD8BA" w14:textId="0F30204D" w:rsidR="006D0F95" w:rsidRDefault="00DE54D3" w:rsidP="009D1E2B">
      <w:pPr>
        <w:pStyle w:val="NoSpacing"/>
      </w:pPr>
      <w:r>
        <w:t>Tickets are on sale at the chamber office (124 S. Main Street, Brooklyn) online at IrishHills.com</w:t>
      </w:r>
      <w:r w:rsidR="004A69E4">
        <w:t xml:space="preserve"> </w:t>
      </w:r>
      <w:r>
        <w:t xml:space="preserve">and Woodstock Wine and Cheese. </w:t>
      </w:r>
      <w:r w:rsidR="004A69E4">
        <w:t xml:space="preserve"> </w:t>
      </w:r>
      <w:r w:rsidR="009D1E2B">
        <w:t xml:space="preserve">Tickets are also available at any participating restaurant the day of the event.  </w:t>
      </w:r>
      <w:r>
        <w:t xml:space="preserve"> Any questions, please call 517-592-8907. </w:t>
      </w:r>
    </w:p>
    <w:sectPr w:rsidR="006D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95"/>
    <w:rsid w:val="00062E5B"/>
    <w:rsid w:val="001E5DAC"/>
    <w:rsid w:val="002B1310"/>
    <w:rsid w:val="002E4C88"/>
    <w:rsid w:val="00313D59"/>
    <w:rsid w:val="0035716B"/>
    <w:rsid w:val="004413D4"/>
    <w:rsid w:val="004A69E4"/>
    <w:rsid w:val="004F2EFD"/>
    <w:rsid w:val="006128AE"/>
    <w:rsid w:val="006A1A61"/>
    <w:rsid w:val="006D0F95"/>
    <w:rsid w:val="009D1E2B"/>
    <w:rsid w:val="00A47E80"/>
    <w:rsid w:val="00D61547"/>
    <w:rsid w:val="00D77078"/>
    <w:rsid w:val="00DE54D3"/>
    <w:rsid w:val="00E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CD4D"/>
  <w15:chartTrackingRefBased/>
  <w15:docId w15:val="{30A6E5B1-BF11-4A25-B073-BA2B3CE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F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0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@IrishHill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 Hubbell</cp:lastModifiedBy>
  <cp:revision>3</cp:revision>
  <cp:lastPrinted>2019-01-10T20:07:00Z</cp:lastPrinted>
  <dcterms:created xsi:type="dcterms:W3CDTF">2020-03-06T15:47:00Z</dcterms:created>
  <dcterms:modified xsi:type="dcterms:W3CDTF">2020-03-06T15:48:00Z</dcterms:modified>
</cp:coreProperties>
</file>